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350F" w14:textId="4D866BD9" w:rsidR="008448F2" w:rsidRDefault="00CE04A7" w:rsidP="00492F1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="00F857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Lesson </w:t>
      </w:r>
      <w:r w:rsidR="00F8577C">
        <w:rPr>
          <w:rFonts w:ascii="Times New Roman" w:hAnsi="Times New Roman" w:cs="Times New Roman"/>
          <w:sz w:val="24"/>
          <w:szCs w:val="24"/>
        </w:rPr>
        <w:t>4</w:t>
      </w:r>
      <w:r w:rsidR="008448F2" w:rsidRPr="00CE04A7">
        <w:rPr>
          <w:rFonts w:ascii="Times New Roman" w:hAnsi="Times New Roman" w:cs="Times New Roman"/>
          <w:sz w:val="24"/>
          <w:szCs w:val="24"/>
        </w:rPr>
        <w:t xml:space="preserve"> – </w:t>
      </w:r>
      <w:r w:rsidR="00C14AC3">
        <w:rPr>
          <w:rFonts w:ascii="Times New Roman" w:hAnsi="Times New Roman" w:cs="Times New Roman"/>
          <w:sz w:val="24"/>
          <w:szCs w:val="24"/>
        </w:rPr>
        <w:t>Angles</w:t>
      </w:r>
    </w:p>
    <w:p w14:paraId="72787FB7" w14:textId="7A0753B1" w:rsidR="00413993" w:rsidRDefault="00413993" w:rsidP="00492F1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2990D" w14:textId="476D7D11" w:rsidR="008A5672" w:rsidRDefault="008A5672" w:rsidP="00492F1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missing angle(s) in each figure shown below.</w:t>
      </w:r>
    </w:p>
    <w:p w14:paraId="0CB946E1" w14:textId="7C33A7D2" w:rsidR="00413993" w:rsidRDefault="00413993" w:rsidP="00492F1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F7518" w14:textId="77777777" w:rsidR="008A5672" w:rsidRDefault="008A5672" w:rsidP="00492F1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A5672" w:rsidSect="004139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90F6B9" w14:textId="500A372C" w:rsidR="008A5672" w:rsidRPr="008A5672" w:rsidRDefault="008A5672" w:rsidP="00492F1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5672">
        <w:rPr>
          <w:rFonts w:ascii="Times New Roman" w:hAnsi="Times New Roman" w:cs="Times New Roman"/>
          <w:sz w:val="24"/>
          <w:szCs w:val="24"/>
        </w:rPr>
        <w:t>1.)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850E526" w14:textId="7A6136E8" w:rsidR="008A5672" w:rsidRPr="008A5672" w:rsidRDefault="00B55734" w:rsidP="00492F1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6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ACB7B9" wp14:editId="712D7441">
            <wp:extent cx="2571750" cy="1369477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1303" cy="137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44A1B" w14:textId="77777777" w:rsidR="008A5672" w:rsidRPr="008A5672" w:rsidRDefault="008A5672" w:rsidP="00492F1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DDB5E" w14:textId="06933224" w:rsidR="008A5672" w:rsidRPr="008A5672" w:rsidRDefault="008A5672" w:rsidP="00492F1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5672">
        <w:rPr>
          <w:rFonts w:ascii="Times New Roman" w:hAnsi="Times New Roman" w:cs="Times New Roman"/>
          <w:sz w:val="24"/>
          <w:szCs w:val="24"/>
        </w:rPr>
        <w:t>2.)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ED02A" w14:textId="6941421F" w:rsidR="008A5672" w:rsidRPr="008A5672" w:rsidRDefault="008A5672" w:rsidP="00492F1F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EE9EC" w14:textId="1C203E92" w:rsidR="00413993" w:rsidRDefault="00413993" w:rsidP="00413993">
      <w:pPr>
        <w:rPr>
          <w:rFonts w:ascii="Times New Roman" w:hAnsi="Times New Roman" w:cs="Times New Roman"/>
          <w:sz w:val="24"/>
          <w:szCs w:val="24"/>
        </w:rPr>
      </w:pPr>
      <w:r w:rsidRPr="008A56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A2F02A" wp14:editId="74699198">
            <wp:extent cx="2667000" cy="1170726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77" cy="119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0D1C3E" w14:textId="77777777" w:rsidR="008A5672" w:rsidRPr="008A5672" w:rsidRDefault="008A5672" w:rsidP="00413993">
      <w:pPr>
        <w:rPr>
          <w:rFonts w:ascii="Times New Roman" w:hAnsi="Times New Roman" w:cs="Times New Roman"/>
          <w:sz w:val="24"/>
          <w:szCs w:val="24"/>
        </w:rPr>
      </w:pPr>
    </w:p>
    <w:p w14:paraId="7B002985" w14:textId="57F73D75" w:rsidR="008A5672" w:rsidRPr="008A5672" w:rsidRDefault="008A5672" w:rsidP="0041399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56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25DEF6B2" w14:textId="3E0128A7" w:rsidR="00413993" w:rsidRDefault="00413993" w:rsidP="00413993">
      <w:pPr>
        <w:rPr>
          <w:rFonts w:ascii="Times New Roman" w:hAnsi="Times New Roman" w:cs="Times New Roman"/>
          <w:sz w:val="24"/>
          <w:szCs w:val="24"/>
        </w:rPr>
      </w:pPr>
      <w:r w:rsidRPr="008A56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96ED0F" wp14:editId="47C15A86">
            <wp:extent cx="1362075" cy="140545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7333" cy="141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58CC8" w14:textId="165883CE" w:rsidR="008A5672" w:rsidRPr="008A5672" w:rsidRDefault="008A5672" w:rsidP="0041399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</w:t>
      </w:r>
    </w:p>
    <w:p w14:paraId="48B0C412" w14:textId="67800884" w:rsidR="00413993" w:rsidRPr="008A5672" w:rsidRDefault="00413993" w:rsidP="00413993">
      <w:pPr>
        <w:rPr>
          <w:rFonts w:ascii="Times New Roman" w:hAnsi="Times New Roman" w:cs="Times New Roman"/>
          <w:sz w:val="24"/>
          <w:szCs w:val="24"/>
        </w:rPr>
      </w:pPr>
      <w:r w:rsidRPr="008A56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5EA6B0" wp14:editId="3354301C">
            <wp:extent cx="2743200" cy="15051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30" cy="153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3DB1CF" w14:textId="4151D8ED" w:rsidR="008A5672" w:rsidRPr="008A5672" w:rsidRDefault="008A5672" w:rsidP="0041399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5.)</w:t>
      </w:r>
    </w:p>
    <w:p w14:paraId="626A82BE" w14:textId="77777777" w:rsidR="008A5672" w:rsidRDefault="008A5672" w:rsidP="00413993">
      <w:pPr>
        <w:rPr>
          <w:rFonts w:ascii="Times New Roman" w:hAnsi="Times New Roman" w:cs="Times New Roman"/>
          <w:sz w:val="24"/>
          <w:szCs w:val="24"/>
        </w:rPr>
      </w:pPr>
      <w:r w:rsidRPr="008A56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DF2E6C" wp14:editId="2D168FB8">
            <wp:extent cx="2711302" cy="12773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9" cy="129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2285A" w14:textId="7BFBD123" w:rsidR="008A5672" w:rsidRPr="008A5672" w:rsidRDefault="008A5672" w:rsidP="0041399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</w:t>
      </w:r>
    </w:p>
    <w:p w14:paraId="35D3AEA8" w14:textId="0DC2E073" w:rsidR="00B55734" w:rsidRDefault="00B55734" w:rsidP="00413993">
      <w:pPr>
        <w:rPr>
          <w:rFonts w:ascii="Times New Roman" w:hAnsi="Times New Roman" w:cs="Times New Roman"/>
          <w:sz w:val="24"/>
          <w:szCs w:val="24"/>
        </w:rPr>
      </w:pPr>
      <w:r w:rsidRPr="008A56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7459A1" wp14:editId="2C3B3D74">
            <wp:extent cx="1477926" cy="1533348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9496" cy="155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94C2F" w14:textId="42FD9C0D" w:rsidR="008A5672" w:rsidRPr="008A5672" w:rsidRDefault="008A5672" w:rsidP="0041399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</w:t>
      </w:r>
    </w:p>
    <w:p w14:paraId="405ECF5D" w14:textId="53CA51BE" w:rsidR="00413993" w:rsidRDefault="008A5672" w:rsidP="00413993">
      <w:pPr>
        <w:rPr>
          <w:rFonts w:ascii="Times New Roman" w:hAnsi="Times New Roman" w:cs="Times New Roman"/>
          <w:sz w:val="24"/>
          <w:szCs w:val="24"/>
        </w:rPr>
      </w:pPr>
      <w:r w:rsidRPr="008A56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4F063C" wp14:editId="7639E306">
            <wp:extent cx="2743200" cy="10566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8792"/>
                    <a:stretch/>
                  </pic:blipFill>
                  <pic:spPr bwMode="auto">
                    <a:xfrm>
                      <a:off x="0" y="0"/>
                      <a:ext cx="2743200" cy="1056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F7B450" w14:textId="77777777" w:rsidR="008A5672" w:rsidRDefault="008A5672" w:rsidP="00413993">
      <w:pPr>
        <w:rPr>
          <w:rFonts w:ascii="Times New Roman" w:hAnsi="Times New Roman" w:cs="Times New Roman"/>
          <w:sz w:val="24"/>
          <w:szCs w:val="24"/>
        </w:rPr>
      </w:pPr>
    </w:p>
    <w:p w14:paraId="13AEC33D" w14:textId="5CC52A96" w:rsidR="008A5672" w:rsidRPr="008A5672" w:rsidRDefault="008A5672" w:rsidP="0041399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8.) </w:t>
      </w:r>
    </w:p>
    <w:p w14:paraId="115F3E26" w14:textId="2337ED2E" w:rsidR="00B55734" w:rsidRPr="008A5672" w:rsidRDefault="00B55734" w:rsidP="00413993">
      <w:pPr>
        <w:rPr>
          <w:rFonts w:ascii="Times New Roman" w:hAnsi="Times New Roman" w:cs="Times New Roman"/>
          <w:sz w:val="24"/>
          <w:szCs w:val="24"/>
        </w:rPr>
      </w:pPr>
      <w:r w:rsidRPr="008A56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D41D73" wp14:editId="279DEBBF">
            <wp:extent cx="1444256" cy="1488558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5896" cy="149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8B0FF" w14:textId="77777777" w:rsidR="00413993" w:rsidRDefault="00413993" w:rsidP="00413993">
      <w:pPr>
        <w:rPr>
          <w:rFonts w:ascii="Comic Sans MS" w:hAnsi="Comic Sans MS"/>
          <w:b/>
          <w:szCs w:val="24"/>
        </w:rPr>
        <w:sectPr w:rsidR="00413993" w:rsidSect="008A56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997EA9" w14:textId="0991EF76" w:rsidR="00492F1F" w:rsidRPr="00D964AB" w:rsidRDefault="00043137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lastRenderedPageBreak/>
        <w:t>Which of the following pairs of angles are supplementary?</w:t>
      </w:r>
    </w:p>
    <w:p w14:paraId="0BA59243" w14:textId="7EDDF1C2" w:rsidR="00043137" w:rsidRPr="00D964AB" w:rsidRDefault="00043137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>a.) 113</w:t>
      </w:r>
      <w:r w:rsidRPr="00D964A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64AB">
        <w:rPr>
          <w:rFonts w:ascii="Times New Roman" w:hAnsi="Times New Roman" w:cs="Times New Roman"/>
          <w:sz w:val="24"/>
          <w:szCs w:val="24"/>
        </w:rPr>
        <w:t xml:space="preserve"> </w:t>
      </w:r>
      <w:r w:rsidR="00055BF9" w:rsidRPr="00D964AB">
        <w:rPr>
          <w:rFonts w:ascii="Times New Roman" w:hAnsi="Times New Roman" w:cs="Times New Roman"/>
          <w:sz w:val="24"/>
          <w:szCs w:val="24"/>
        </w:rPr>
        <w:t>and</w:t>
      </w:r>
      <w:r w:rsidRPr="00D964AB">
        <w:rPr>
          <w:rFonts w:ascii="Times New Roman" w:hAnsi="Times New Roman" w:cs="Times New Roman"/>
          <w:sz w:val="24"/>
          <w:szCs w:val="24"/>
        </w:rPr>
        <w:t xml:space="preserve"> 67</w:t>
      </w:r>
      <w:r w:rsidRPr="00D964AB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14:paraId="69C6EF65" w14:textId="4299796D" w:rsidR="00043137" w:rsidRPr="00D964AB" w:rsidRDefault="00043137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>b.) 180</w:t>
      </w:r>
      <w:r w:rsidRPr="00D964A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64AB">
        <w:rPr>
          <w:rFonts w:ascii="Times New Roman" w:hAnsi="Times New Roman" w:cs="Times New Roman"/>
          <w:sz w:val="24"/>
          <w:szCs w:val="24"/>
        </w:rPr>
        <w:t xml:space="preserve"> </w:t>
      </w:r>
      <w:r w:rsidR="00055BF9" w:rsidRPr="00D964AB">
        <w:rPr>
          <w:rFonts w:ascii="Times New Roman" w:hAnsi="Times New Roman" w:cs="Times New Roman"/>
          <w:sz w:val="24"/>
          <w:szCs w:val="24"/>
        </w:rPr>
        <w:t>and</w:t>
      </w:r>
      <w:r w:rsidRPr="00D964AB">
        <w:rPr>
          <w:rFonts w:ascii="Times New Roman" w:hAnsi="Times New Roman" w:cs="Times New Roman"/>
          <w:sz w:val="24"/>
          <w:szCs w:val="24"/>
        </w:rPr>
        <w:t xml:space="preserve"> 180</w:t>
      </w:r>
      <w:r w:rsidRPr="00D964AB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14:paraId="1640F67C" w14:textId="4CFE6265" w:rsidR="00043137" w:rsidRPr="00D964AB" w:rsidRDefault="00043137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>c.) 140</w:t>
      </w:r>
      <w:r w:rsidRPr="00D964A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64AB">
        <w:rPr>
          <w:rFonts w:ascii="Times New Roman" w:hAnsi="Times New Roman" w:cs="Times New Roman"/>
          <w:sz w:val="24"/>
          <w:szCs w:val="24"/>
        </w:rPr>
        <w:t xml:space="preserve"> </w:t>
      </w:r>
      <w:r w:rsidR="00055BF9" w:rsidRPr="00D964AB">
        <w:rPr>
          <w:rFonts w:ascii="Times New Roman" w:hAnsi="Times New Roman" w:cs="Times New Roman"/>
          <w:sz w:val="24"/>
          <w:szCs w:val="24"/>
        </w:rPr>
        <w:t>and</w:t>
      </w:r>
      <w:r w:rsidRPr="00D964AB">
        <w:rPr>
          <w:rFonts w:ascii="Times New Roman" w:hAnsi="Times New Roman" w:cs="Times New Roman"/>
          <w:sz w:val="24"/>
          <w:szCs w:val="24"/>
        </w:rPr>
        <w:t xml:space="preserve"> 190</w:t>
      </w:r>
      <w:r w:rsidRPr="00D964AB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14:paraId="6DDF1DD7" w14:textId="020DDA6A" w:rsidR="00043137" w:rsidRPr="00D964AB" w:rsidRDefault="00043137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>d.) 76</w:t>
      </w:r>
      <w:r w:rsidRPr="00D964A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964AB">
        <w:rPr>
          <w:rFonts w:ascii="Times New Roman" w:hAnsi="Times New Roman" w:cs="Times New Roman"/>
          <w:sz w:val="24"/>
          <w:szCs w:val="24"/>
        </w:rPr>
        <w:t xml:space="preserve"> and 14</w:t>
      </w:r>
      <w:r w:rsidRPr="00D964AB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14:paraId="111FB72B" w14:textId="4008C7D7" w:rsidR="00055BF9" w:rsidRPr="00D964AB" w:rsidRDefault="00055BF9" w:rsidP="00055BF9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>If angles A and B are complementary angles, then what else do we know?</w:t>
      </w:r>
    </w:p>
    <w:p w14:paraId="08C2A066" w14:textId="6BE8BD7C" w:rsidR="00055BF9" w:rsidRPr="00D964AB" w:rsidRDefault="00055BF9" w:rsidP="00055BF9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 xml:space="preserve">a.) One angle is acute and </w:t>
      </w:r>
      <w:r w:rsidR="00853D80" w:rsidRPr="00D964AB">
        <w:rPr>
          <w:rFonts w:ascii="Times New Roman" w:hAnsi="Times New Roman" w:cs="Times New Roman"/>
          <w:sz w:val="24"/>
          <w:szCs w:val="24"/>
        </w:rPr>
        <w:t>one</w:t>
      </w:r>
      <w:r w:rsidRPr="00D964AB">
        <w:rPr>
          <w:rFonts w:ascii="Times New Roman" w:hAnsi="Times New Roman" w:cs="Times New Roman"/>
          <w:sz w:val="24"/>
          <w:szCs w:val="24"/>
        </w:rPr>
        <w:t xml:space="preserve"> is obtuse.</w:t>
      </w:r>
    </w:p>
    <w:p w14:paraId="2D90303D" w14:textId="77777777" w:rsidR="00055BF9" w:rsidRPr="00D964AB" w:rsidRDefault="00055BF9" w:rsidP="00055BF9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>b.) Both angles are acute angles.</w:t>
      </w:r>
    </w:p>
    <w:p w14:paraId="0F975D12" w14:textId="77777777" w:rsidR="00055BF9" w:rsidRPr="00D964AB" w:rsidRDefault="00055BF9" w:rsidP="00055BF9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>c.) Both angles are right angles.</w:t>
      </w:r>
    </w:p>
    <w:p w14:paraId="1ED8145C" w14:textId="59D5DB48" w:rsidR="00055BF9" w:rsidRPr="00D964AB" w:rsidRDefault="00055BF9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5BF9" w:rsidRPr="00D964AB" w:rsidSect="00055BF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964AB">
        <w:rPr>
          <w:rFonts w:ascii="Times New Roman" w:hAnsi="Times New Roman" w:cs="Times New Roman"/>
          <w:sz w:val="24"/>
          <w:szCs w:val="24"/>
        </w:rPr>
        <w:t>d.) Both angles are obtuse angles.</w:t>
      </w:r>
    </w:p>
    <w:p w14:paraId="32B393C7" w14:textId="77777777" w:rsidR="00055BF9" w:rsidRPr="00D964AB" w:rsidRDefault="00055BF9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5BF9" w:rsidRPr="00D964AB" w:rsidSect="00055B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6C4F88" w14:textId="17C66F96" w:rsidR="00043137" w:rsidRPr="00D964AB" w:rsidRDefault="00043137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D964AB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D964AB">
        <w:rPr>
          <w:rFonts w:ascii="Times New Roman" w:hAnsi="Times New Roman" w:cs="Times New Roman"/>
          <w:sz w:val="24"/>
          <w:szCs w:val="24"/>
        </w:rPr>
        <w:t xml:space="preserve"> </w:t>
      </w:r>
      <w:r w:rsidR="00055BF9" w:rsidRPr="00D964AB">
        <w:rPr>
          <w:rFonts w:ascii="Times New Roman" w:hAnsi="Times New Roman" w:cs="Times New Roman"/>
          <w:sz w:val="24"/>
          <w:szCs w:val="24"/>
        </w:rPr>
        <w:t>a pair of adjacent angles in the diagram below?</w:t>
      </w:r>
    </w:p>
    <w:p w14:paraId="1994BDEE" w14:textId="2AF14AF9" w:rsidR="00043137" w:rsidRPr="00D964AB" w:rsidRDefault="00043137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noProof/>
        </w:rPr>
        <w:drawing>
          <wp:inline distT="0" distB="0" distL="0" distR="0" wp14:anchorId="3E8A4DD0" wp14:editId="545CBAC1">
            <wp:extent cx="1859217" cy="208026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3305"/>
                    <a:stretch/>
                  </pic:blipFill>
                  <pic:spPr bwMode="auto">
                    <a:xfrm>
                      <a:off x="0" y="0"/>
                      <a:ext cx="1861689" cy="2083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5EE07" w14:textId="463CFC3D" w:rsidR="00043137" w:rsidRPr="00D964AB" w:rsidRDefault="00043137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 xml:space="preserve">a.) a </w:t>
      </w:r>
      <w:r w:rsidR="00055BF9" w:rsidRPr="00D964AB">
        <w:rPr>
          <w:rFonts w:ascii="Times New Roman" w:hAnsi="Times New Roman" w:cs="Times New Roman"/>
          <w:sz w:val="24"/>
          <w:szCs w:val="24"/>
        </w:rPr>
        <w:t>and</w:t>
      </w:r>
      <w:r w:rsidRPr="00D964AB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2BBE1461" w14:textId="6B2AB33F" w:rsidR="00043137" w:rsidRPr="00D964AB" w:rsidRDefault="00043137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 xml:space="preserve">b.) </w:t>
      </w:r>
      <w:r w:rsidR="00055BF9" w:rsidRPr="00D964AB">
        <w:rPr>
          <w:rFonts w:ascii="Times New Roman" w:hAnsi="Times New Roman" w:cs="Times New Roman"/>
          <w:sz w:val="24"/>
          <w:szCs w:val="24"/>
        </w:rPr>
        <w:t>b and c</w:t>
      </w:r>
    </w:p>
    <w:p w14:paraId="0E17BA38" w14:textId="3FD9611F" w:rsidR="00043137" w:rsidRPr="00D964AB" w:rsidRDefault="00043137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 xml:space="preserve">c.) c </w:t>
      </w:r>
      <w:r w:rsidR="00055BF9" w:rsidRPr="00D964AB">
        <w:rPr>
          <w:rFonts w:ascii="Times New Roman" w:hAnsi="Times New Roman" w:cs="Times New Roman"/>
          <w:sz w:val="24"/>
          <w:szCs w:val="24"/>
        </w:rPr>
        <w:t>and d</w:t>
      </w:r>
    </w:p>
    <w:p w14:paraId="4261BC98" w14:textId="00378358" w:rsidR="00043137" w:rsidRPr="00D964AB" w:rsidRDefault="00043137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 xml:space="preserve">d.) </w:t>
      </w:r>
      <w:r w:rsidR="00055BF9" w:rsidRPr="00D964AB">
        <w:rPr>
          <w:rFonts w:ascii="Times New Roman" w:hAnsi="Times New Roman" w:cs="Times New Roman"/>
          <w:sz w:val="24"/>
          <w:szCs w:val="24"/>
        </w:rPr>
        <w:t>e and f</w:t>
      </w:r>
    </w:p>
    <w:p w14:paraId="00D0AB62" w14:textId="604B8A65" w:rsidR="00043137" w:rsidRPr="00D964AB" w:rsidRDefault="00043137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288FB" w14:textId="77777777" w:rsidR="00055BF9" w:rsidRPr="00D964AB" w:rsidRDefault="00055BF9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DDD25" w14:textId="3950642D" w:rsidR="00055BF9" w:rsidRPr="00D964AB" w:rsidRDefault="00055BF9" w:rsidP="00055BF9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 xml:space="preserve">In the accompanying diagram, which of the following statements is true if </w:t>
      </w:r>
      <w:bookmarkStart w:id="0" w:name="_Hlk530336956"/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</m:oMath>
      <w:bookmarkEnd w:id="0"/>
      <w:r w:rsidRPr="00D964AB">
        <w:rPr>
          <w:rFonts w:ascii="Times New Roman" w:hAnsi="Times New Roman" w:cs="Times New Roman"/>
          <w:sz w:val="24"/>
          <w:szCs w:val="24"/>
        </w:rPr>
        <w:t xml:space="preserve"> </w:t>
      </w:r>
      <w:r w:rsidRPr="00D964AB">
        <w:rPr>
          <w:sz w:val="24"/>
          <w:szCs w:val="24"/>
        </w:rPr>
        <w:sym w:font="Symbol" w:char="F05E"/>
      </w:r>
      <w:r w:rsidRPr="00D964AB">
        <w:rPr>
          <w:sz w:val="24"/>
          <w:szCs w:val="24"/>
        </w:rPr>
        <w:t xml:space="preserve"> </w:t>
      </w:r>
      <w:r w:rsidRPr="00D964AB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Pr="00D964AB">
        <w:rPr>
          <w:rFonts w:ascii="Times New Roman" w:hAnsi="Times New Roman" w:cs="Times New Roman"/>
          <w:sz w:val="24"/>
          <w:szCs w:val="24"/>
        </w:rPr>
        <w:t>?</w:t>
      </w:r>
    </w:p>
    <w:p w14:paraId="6929DE15" w14:textId="77777777" w:rsidR="00055BF9" w:rsidRPr="00D964AB" w:rsidRDefault="00055BF9" w:rsidP="00055BF9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noProof/>
        </w:rPr>
        <w:drawing>
          <wp:inline distT="0" distB="0" distL="0" distR="0" wp14:anchorId="075DA337" wp14:editId="5022D6E1">
            <wp:extent cx="1935480" cy="2088518"/>
            <wp:effectExtent l="0" t="0" r="762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2836" cy="209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9BF66" w14:textId="77777777" w:rsidR="00055BF9" w:rsidRPr="00D964AB" w:rsidRDefault="00055BF9" w:rsidP="00055BF9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 xml:space="preserve">a.) </w:t>
      </w:r>
      <w:r w:rsidRPr="00D964AB">
        <w:rPr>
          <w:rFonts w:ascii="Times New Roman" w:hAnsi="Times New Roman" w:cs="Times New Roman"/>
          <w:sz w:val="24"/>
          <w:szCs w:val="24"/>
        </w:rPr>
        <w:sym w:font="Symbol" w:char="F0D0"/>
      </w:r>
      <w:r w:rsidRPr="00D964AB">
        <w:rPr>
          <w:rFonts w:ascii="Times New Roman" w:hAnsi="Times New Roman" w:cs="Times New Roman"/>
          <w:sz w:val="24"/>
          <w:szCs w:val="24"/>
        </w:rPr>
        <w:t xml:space="preserve"> ACE and </w:t>
      </w:r>
      <w:r w:rsidRPr="00D964AB">
        <w:rPr>
          <w:rFonts w:ascii="Times New Roman" w:hAnsi="Times New Roman" w:cs="Times New Roman"/>
          <w:sz w:val="24"/>
          <w:szCs w:val="24"/>
        </w:rPr>
        <w:sym w:font="Symbol" w:char="F0D0"/>
      </w:r>
      <w:r w:rsidRPr="00D964AB">
        <w:rPr>
          <w:rFonts w:ascii="Times New Roman" w:hAnsi="Times New Roman" w:cs="Times New Roman"/>
          <w:sz w:val="24"/>
          <w:szCs w:val="24"/>
        </w:rPr>
        <w:t xml:space="preserve"> ECD are complementary</w:t>
      </w:r>
    </w:p>
    <w:p w14:paraId="70705184" w14:textId="77777777" w:rsidR="00055BF9" w:rsidRPr="00D964AB" w:rsidRDefault="00055BF9" w:rsidP="00055BF9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 xml:space="preserve">b.) </w:t>
      </w:r>
      <w:r w:rsidRPr="00D964AB">
        <w:rPr>
          <w:rFonts w:ascii="Times New Roman" w:hAnsi="Times New Roman" w:cs="Times New Roman"/>
          <w:sz w:val="24"/>
          <w:szCs w:val="24"/>
        </w:rPr>
        <w:sym w:font="Symbol" w:char="F0D0"/>
      </w:r>
      <w:r w:rsidRPr="00D964AB">
        <w:rPr>
          <w:rFonts w:ascii="Times New Roman" w:hAnsi="Times New Roman" w:cs="Times New Roman"/>
          <w:sz w:val="24"/>
          <w:szCs w:val="24"/>
        </w:rPr>
        <w:t xml:space="preserve"> ACE and </w:t>
      </w:r>
      <w:r w:rsidRPr="00D964AB">
        <w:rPr>
          <w:rFonts w:ascii="Times New Roman" w:hAnsi="Times New Roman" w:cs="Times New Roman"/>
          <w:sz w:val="24"/>
          <w:szCs w:val="24"/>
        </w:rPr>
        <w:sym w:font="Symbol" w:char="F0D0"/>
      </w:r>
      <w:r w:rsidRPr="00D964AB">
        <w:rPr>
          <w:rFonts w:ascii="Times New Roman" w:hAnsi="Times New Roman" w:cs="Times New Roman"/>
          <w:sz w:val="24"/>
          <w:szCs w:val="24"/>
        </w:rPr>
        <w:t xml:space="preserve"> ECD are vertical angles</w:t>
      </w:r>
    </w:p>
    <w:p w14:paraId="1FF42E44" w14:textId="77777777" w:rsidR="00055BF9" w:rsidRPr="00D964AB" w:rsidRDefault="00055BF9" w:rsidP="00055BF9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 xml:space="preserve">c.) </w:t>
      </w:r>
      <w:r w:rsidRPr="00D964AB">
        <w:rPr>
          <w:rFonts w:ascii="Times New Roman" w:hAnsi="Times New Roman" w:cs="Times New Roman"/>
          <w:sz w:val="24"/>
          <w:szCs w:val="24"/>
        </w:rPr>
        <w:sym w:font="Symbol" w:char="F0D0"/>
      </w:r>
      <w:r w:rsidRPr="00D964AB">
        <w:rPr>
          <w:rFonts w:ascii="Times New Roman" w:hAnsi="Times New Roman" w:cs="Times New Roman"/>
          <w:sz w:val="24"/>
          <w:szCs w:val="24"/>
        </w:rPr>
        <w:t xml:space="preserve"> ACE and </w:t>
      </w:r>
      <w:r w:rsidRPr="00D964AB">
        <w:rPr>
          <w:rFonts w:ascii="Times New Roman" w:hAnsi="Times New Roman" w:cs="Times New Roman"/>
          <w:sz w:val="24"/>
          <w:szCs w:val="24"/>
        </w:rPr>
        <w:sym w:font="Symbol" w:char="F0D0"/>
      </w:r>
      <w:r w:rsidRPr="00D964AB">
        <w:rPr>
          <w:rFonts w:ascii="Times New Roman" w:hAnsi="Times New Roman" w:cs="Times New Roman"/>
          <w:sz w:val="24"/>
          <w:szCs w:val="24"/>
        </w:rPr>
        <w:t xml:space="preserve"> ECD are supplementary</w:t>
      </w:r>
    </w:p>
    <w:p w14:paraId="759F9D2C" w14:textId="77777777" w:rsidR="00055BF9" w:rsidRPr="00D964AB" w:rsidRDefault="00055BF9" w:rsidP="00055BF9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 xml:space="preserve">d.) </w:t>
      </w:r>
      <w:r w:rsidRPr="00D964AB">
        <w:rPr>
          <w:rFonts w:ascii="Times New Roman" w:hAnsi="Times New Roman" w:cs="Times New Roman"/>
          <w:sz w:val="24"/>
          <w:szCs w:val="24"/>
        </w:rPr>
        <w:sym w:font="Symbol" w:char="F0D0"/>
      </w:r>
      <w:r w:rsidRPr="00D964AB">
        <w:rPr>
          <w:rFonts w:ascii="Times New Roman" w:hAnsi="Times New Roman" w:cs="Times New Roman"/>
          <w:sz w:val="24"/>
          <w:szCs w:val="24"/>
        </w:rPr>
        <w:t xml:space="preserve"> ACE </w:t>
      </w:r>
      <w:r w:rsidRPr="00D964AB">
        <w:rPr>
          <w:sz w:val="24"/>
          <w:szCs w:val="24"/>
        </w:rPr>
        <w:sym w:font="Symbol" w:char="F040"/>
      </w:r>
      <w:r w:rsidRPr="00D964AB">
        <w:rPr>
          <w:rFonts w:ascii="Times New Roman" w:hAnsi="Times New Roman" w:cs="Times New Roman"/>
          <w:sz w:val="24"/>
          <w:szCs w:val="24"/>
        </w:rPr>
        <w:t xml:space="preserve"> </w:t>
      </w:r>
      <w:r w:rsidRPr="00D964AB">
        <w:rPr>
          <w:rFonts w:ascii="Times New Roman" w:hAnsi="Times New Roman" w:cs="Times New Roman"/>
          <w:sz w:val="24"/>
          <w:szCs w:val="24"/>
        </w:rPr>
        <w:sym w:font="Symbol" w:char="F0D0"/>
      </w:r>
      <w:r w:rsidRPr="00D964AB">
        <w:rPr>
          <w:rFonts w:ascii="Times New Roman" w:hAnsi="Times New Roman" w:cs="Times New Roman"/>
          <w:sz w:val="24"/>
          <w:szCs w:val="24"/>
        </w:rPr>
        <w:t xml:space="preserve"> ECD</w:t>
      </w:r>
    </w:p>
    <w:p w14:paraId="5B0DBA26" w14:textId="77777777" w:rsidR="00055BF9" w:rsidRPr="00D964AB" w:rsidRDefault="00055BF9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5BF9" w:rsidRPr="00D964AB" w:rsidSect="00853D80">
          <w:type w:val="continuous"/>
          <w:pgSz w:w="12240" w:h="15840"/>
          <w:pgMar w:top="1440" w:right="1260" w:bottom="1440" w:left="1440" w:header="720" w:footer="720" w:gutter="0"/>
          <w:cols w:num="2" w:space="720"/>
          <w:docGrid w:linePitch="360"/>
        </w:sectPr>
      </w:pPr>
    </w:p>
    <w:p w14:paraId="59BDD0B0" w14:textId="0951D39D" w:rsidR="00055BF9" w:rsidRPr="00D964AB" w:rsidRDefault="00055BF9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>According to the given diagram, which of the following pairs of angles would have congruent measurements?</w:t>
      </w:r>
    </w:p>
    <w:p w14:paraId="40344AA2" w14:textId="0556AE80" w:rsidR="00055BF9" w:rsidRPr="00D964AB" w:rsidRDefault="00055BF9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noProof/>
        </w:rPr>
        <w:drawing>
          <wp:inline distT="0" distB="0" distL="0" distR="0" wp14:anchorId="25A66A78" wp14:editId="2DF6382D">
            <wp:extent cx="1706880" cy="2184453"/>
            <wp:effectExtent l="0" t="0" r="762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25980" cy="220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26713" w14:textId="0278BE64" w:rsidR="00055BF9" w:rsidRPr="00D964AB" w:rsidRDefault="00055BF9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 xml:space="preserve">a.) </w:t>
      </w:r>
      <w:r w:rsidRPr="00D964AB">
        <w:rPr>
          <w:rFonts w:ascii="Times New Roman" w:hAnsi="Times New Roman" w:cs="Times New Roman"/>
          <w:sz w:val="24"/>
          <w:szCs w:val="24"/>
        </w:rPr>
        <w:sym w:font="Symbol" w:char="F0D0"/>
      </w:r>
      <w:r w:rsidRPr="00D964AB">
        <w:rPr>
          <w:rFonts w:ascii="Times New Roman" w:hAnsi="Times New Roman" w:cs="Times New Roman"/>
          <w:sz w:val="24"/>
          <w:szCs w:val="24"/>
        </w:rPr>
        <w:t xml:space="preserve"> s and </w:t>
      </w:r>
      <w:r w:rsidRPr="00D964AB">
        <w:rPr>
          <w:rFonts w:ascii="Times New Roman" w:hAnsi="Times New Roman" w:cs="Times New Roman"/>
          <w:sz w:val="24"/>
          <w:szCs w:val="24"/>
        </w:rPr>
        <w:sym w:font="Symbol" w:char="F0D0"/>
      </w:r>
      <w:r w:rsidRPr="00D964AB">
        <w:rPr>
          <w:rFonts w:ascii="Times New Roman" w:hAnsi="Times New Roman" w:cs="Times New Roman"/>
          <w:sz w:val="24"/>
          <w:szCs w:val="24"/>
        </w:rPr>
        <w:t xml:space="preserve"> u</w:t>
      </w:r>
    </w:p>
    <w:p w14:paraId="6D2CB401" w14:textId="33548C19" w:rsidR="00055BF9" w:rsidRPr="00D964AB" w:rsidRDefault="00055BF9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 xml:space="preserve">b.) </w:t>
      </w:r>
      <w:r w:rsidRPr="00D964AB">
        <w:rPr>
          <w:rFonts w:ascii="Times New Roman" w:hAnsi="Times New Roman" w:cs="Times New Roman"/>
          <w:sz w:val="24"/>
          <w:szCs w:val="24"/>
        </w:rPr>
        <w:sym w:font="Symbol" w:char="F0D0"/>
      </w:r>
      <w:r w:rsidRPr="00D964AB">
        <w:rPr>
          <w:rFonts w:ascii="Times New Roman" w:hAnsi="Times New Roman" w:cs="Times New Roman"/>
          <w:sz w:val="24"/>
          <w:szCs w:val="24"/>
        </w:rPr>
        <w:t xml:space="preserve"> w and </w:t>
      </w:r>
      <w:r w:rsidRPr="00D964AB">
        <w:rPr>
          <w:rFonts w:ascii="Times New Roman" w:hAnsi="Times New Roman" w:cs="Times New Roman"/>
          <w:sz w:val="24"/>
          <w:szCs w:val="24"/>
        </w:rPr>
        <w:sym w:font="Symbol" w:char="F0D0"/>
      </w:r>
      <w:r w:rsidRPr="00D964AB">
        <w:rPr>
          <w:rFonts w:ascii="Times New Roman" w:hAnsi="Times New Roman" w:cs="Times New Roman"/>
          <w:sz w:val="24"/>
          <w:szCs w:val="24"/>
        </w:rPr>
        <w:t xml:space="preserve"> v</w:t>
      </w:r>
    </w:p>
    <w:p w14:paraId="4D8F7080" w14:textId="6AF9F2C7" w:rsidR="00055BF9" w:rsidRPr="00D964AB" w:rsidRDefault="00055BF9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 xml:space="preserve">c.) </w:t>
      </w:r>
      <w:r w:rsidRPr="00D964AB">
        <w:rPr>
          <w:rFonts w:ascii="Times New Roman" w:hAnsi="Times New Roman" w:cs="Times New Roman"/>
          <w:sz w:val="24"/>
          <w:szCs w:val="24"/>
        </w:rPr>
        <w:sym w:font="Symbol" w:char="F0D0"/>
      </w:r>
      <w:r w:rsidRPr="00D964AB">
        <w:rPr>
          <w:rFonts w:ascii="Times New Roman" w:hAnsi="Times New Roman" w:cs="Times New Roman"/>
          <w:sz w:val="24"/>
          <w:szCs w:val="24"/>
        </w:rPr>
        <w:t xml:space="preserve"> x and </w:t>
      </w:r>
      <w:r w:rsidRPr="00D964AB">
        <w:rPr>
          <w:rFonts w:ascii="Times New Roman" w:hAnsi="Times New Roman" w:cs="Times New Roman"/>
          <w:sz w:val="24"/>
          <w:szCs w:val="24"/>
        </w:rPr>
        <w:sym w:font="Symbol" w:char="F0D0"/>
      </w:r>
      <w:r w:rsidRPr="00D964AB">
        <w:rPr>
          <w:rFonts w:ascii="Times New Roman" w:hAnsi="Times New Roman" w:cs="Times New Roman"/>
          <w:sz w:val="24"/>
          <w:szCs w:val="24"/>
        </w:rPr>
        <w:t xml:space="preserve"> y</w:t>
      </w:r>
    </w:p>
    <w:p w14:paraId="11E3B023" w14:textId="2EDC6A3A" w:rsidR="00055BF9" w:rsidRPr="00D964AB" w:rsidRDefault="00055BF9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 xml:space="preserve">d.) </w:t>
      </w:r>
      <w:r w:rsidRPr="00D964AB">
        <w:rPr>
          <w:rFonts w:ascii="Times New Roman" w:hAnsi="Times New Roman" w:cs="Times New Roman"/>
          <w:sz w:val="24"/>
          <w:szCs w:val="24"/>
        </w:rPr>
        <w:sym w:font="Symbol" w:char="F0D0"/>
      </w:r>
      <w:r w:rsidRPr="00D964AB">
        <w:rPr>
          <w:rFonts w:ascii="Times New Roman" w:hAnsi="Times New Roman" w:cs="Times New Roman"/>
          <w:sz w:val="24"/>
          <w:szCs w:val="24"/>
        </w:rPr>
        <w:t xml:space="preserve"> x and </w:t>
      </w:r>
      <w:r w:rsidRPr="00D964AB">
        <w:rPr>
          <w:rFonts w:ascii="Times New Roman" w:hAnsi="Times New Roman" w:cs="Times New Roman"/>
          <w:sz w:val="24"/>
          <w:szCs w:val="24"/>
        </w:rPr>
        <w:sym w:font="Symbol" w:char="F0D0"/>
      </w:r>
      <w:r w:rsidRPr="00D964AB">
        <w:rPr>
          <w:rFonts w:ascii="Times New Roman" w:hAnsi="Times New Roman" w:cs="Times New Roman"/>
          <w:sz w:val="24"/>
          <w:szCs w:val="24"/>
        </w:rPr>
        <w:t xml:space="preserve"> z</w:t>
      </w:r>
      <w:bookmarkStart w:id="1" w:name="_GoBack"/>
      <w:bookmarkEnd w:id="1"/>
    </w:p>
    <w:p w14:paraId="6B3CC68B" w14:textId="77777777" w:rsidR="00055BF9" w:rsidRPr="00D964AB" w:rsidRDefault="00055BF9" w:rsidP="00055BF9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>What are two supplementary angles in the given diagram?</w:t>
      </w:r>
    </w:p>
    <w:p w14:paraId="1599C40D" w14:textId="77777777" w:rsidR="00055BF9" w:rsidRPr="00D964AB" w:rsidRDefault="00055BF9" w:rsidP="00055BF9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noProof/>
        </w:rPr>
        <w:drawing>
          <wp:inline distT="0" distB="0" distL="0" distR="0" wp14:anchorId="2E2C3468" wp14:editId="70E34169">
            <wp:extent cx="2428875" cy="20574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2DC72" w14:textId="77777777" w:rsidR="00055BF9" w:rsidRPr="00D964AB" w:rsidRDefault="00055BF9" w:rsidP="00055BF9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>a.) 10 and 8</w:t>
      </w:r>
    </w:p>
    <w:p w14:paraId="53CFE452" w14:textId="77777777" w:rsidR="00055BF9" w:rsidRPr="00D964AB" w:rsidRDefault="00055BF9" w:rsidP="00055BF9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>b.) 14 and 11</w:t>
      </w:r>
    </w:p>
    <w:p w14:paraId="6976EEA2" w14:textId="77777777" w:rsidR="00055BF9" w:rsidRPr="00D964AB" w:rsidRDefault="00055BF9" w:rsidP="00055BF9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>c.) 6 and 3</w:t>
      </w:r>
    </w:p>
    <w:p w14:paraId="12ADBCAF" w14:textId="77777777" w:rsidR="00055BF9" w:rsidRPr="00D964AB" w:rsidRDefault="00055BF9" w:rsidP="00055BF9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4AB">
        <w:rPr>
          <w:rFonts w:ascii="Times New Roman" w:hAnsi="Times New Roman" w:cs="Times New Roman"/>
          <w:sz w:val="24"/>
          <w:szCs w:val="24"/>
        </w:rPr>
        <w:t>d.) 14 and 12</w:t>
      </w:r>
    </w:p>
    <w:p w14:paraId="491950C7" w14:textId="77777777" w:rsidR="00055BF9" w:rsidRPr="00055BF9" w:rsidRDefault="00055BF9" w:rsidP="00043137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55BF9" w:rsidRPr="00055BF9" w:rsidSect="00055BF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AAE"/>
    <w:rsid w:val="00043137"/>
    <w:rsid w:val="00055BF9"/>
    <w:rsid w:val="00190DC1"/>
    <w:rsid w:val="003E6959"/>
    <w:rsid w:val="00404FC5"/>
    <w:rsid w:val="00413993"/>
    <w:rsid w:val="00492F1F"/>
    <w:rsid w:val="005C0E8E"/>
    <w:rsid w:val="00662B85"/>
    <w:rsid w:val="00797560"/>
    <w:rsid w:val="00840327"/>
    <w:rsid w:val="008448F2"/>
    <w:rsid w:val="00853D80"/>
    <w:rsid w:val="008A5672"/>
    <w:rsid w:val="008C4C0F"/>
    <w:rsid w:val="008C7AAE"/>
    <w:rsid w:val="00A17BB9"/>
    <w:rsid w:val="00AF38C0"/>
    <w:rsid w:val="00B55734"/>
    <w:rsid w:val="00C14AC3"/>
    <w:rsid w:val="00C36523"/>
    <w:rsid w:val="00C538C3"/>
    <w:rsid w:val="00C57DF4"/>
    <w:rsid w:val="00CE04A7"/>
    <w:rsid w:val="00D964AB"/>
    <w:rsid w:val="00ED62DA"/>
    <w:rsid w:val="00F8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111D"/>
  <w15:docId w15:val="{F12B316E-C237-4F0C-A015-B4A218C2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Waltersdorf</cp:lastModifiedBy>
  <cp:revision>3</cp:revision>
  <dcterms:created xsi:type="dcterms:W3CDTF">2018-11-25T01:26:00Z</dcterms:created>
  <dcterms:modified xsi:type="dcterms:W3CDTF">2018-11-25T01:27:00Z</dcterms:modified>
</cp:coreProperties>
</file>